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8F7" w:rsidRDefault="004F58F7" w:rsidP="004F58F7">
      <w:pPr>
        <w:pStyle w:val="NoSpacing"/>
        <w:rPr>
          <w:sz w:val="24"/>
          <w:szCs w:val="24"/>
          <w:u w:val="single"/>
        </w:rPr>
      </w:pPr>
    </w:p>
    <w:p w:rsidR="004F58F7" w:rsidRDefault="004F58F7" w:rsidP="004F58F7">
      <w:pPr>
        <w:pStyle w:val="NoSpacing"/>
        <w:jc w:val="center"/>
        <w:rPr>
          <w:sz w:val="24"/>
          <w:szCs w:val="24"/>
          <w:u w:val="single"/>
        </w:rPr>
      </w:pPr>
      <w:r>
        <w:rPr>
          <w:sz w:val="32"/>
          <w:szCs w:val="32"/>
        </w:rPr>
        <w:t>Strawberry Point Public Library Child Safety and Vulnerable Adults Policy</w:t>
      </w:r>
    </w:p>
    <w:p w:rsidR="004F58F7" w:rsidRDefault="004F58F7" w:rsidP="004F58F7">
      <w:pPr>
        <w:pStyle w:val="NoSpacing"/>
        <w:rPr>
          <w:sz w:val="24"/>
          <w:szCs w:val="24"/>
          <w:u w:val="single"/>
        </w:rPr>
      </w:pPr>
    </w:p>
    <w:p w:rsidR="004F58F7" w:rsidRPr="006B0677" w:rsidRDefault="004F58F7" w:rsidP="004F58F7">
      <w:pPr>
        <w:pStyle w:val="NoSpacing"/>
        <w:rPr>
          <w:sz w:val="28"/>
          <w:szCs w:val="28"/>
          <w:u w:val="single"/>
        </w:rPr>
      </w:pPr>
      <w:r w:rsidRPr="006B0677">
        <w:rPr>
          <w:sz w:val="28"/>
          <w:szCs w:val="28"/>
          <w:u w:val="single"/>
        </w:rPr>
        <w:t>Purpose</w:t>
      </w:r>
    </w:p>
    <w:p w:rsidR="00054A7F" w:rsidRPr="006B0677" w:rsidRDefault="004F58F7" w:rsidP="00054A7F">
      <w:pPr>
        <w:rPr>
          <w:sz w:val="28"/>
          <w:szCs w:val="28"/>
        </w:rPr>
      </w:pPr>
      <w:r w:rsidRPr="006B0677">
        <w:rPr>
          <w:sz w:val="28"/>
          <w:szCs w:val="28"/>
        </w:rPr>
        <w:t>The Strawberry Point Public Library w</w:t>
      </w:r>
      <w:r w:rsidR="00653083" w:rsidRPr="006B0677">
        <w:rPr>
          <w:sz w:val="28"/>
          <w:szCs w:val="28"/>
        </w:rPr>
        <w:t>ants</w:t>
      </w:r>
      <w:r w:rsidRPr="006B0677">
        <w:rPr>
          <w:sz w:val="28"/>
          <w:szCs w:val="28"/>
        </w:rPr>
        <w:t xml:space="preserve"> to provide a safe and educational environment for </w:t>
      </w:r>
      <w:r w:rsidR="009325CA" w:rsidRPr="006B0677">
        <w:rPr>
          <w:sz w:val="28"/>
          <w:szCs w:val="28"/>
        </w:rPr>
        <w:t>all patrons</w:t>
      </w:r>
      <w:r w:rsidRPr="006B0677">
        <w:rPr>
          <w:sz w:val="28"/>
          <w:szCs w:val="28"/>
        </w:rPr>
        <w:t xml:space="preserve">. </w:t>
      </w:r>
      <w:r w:rsidR="00653083" w:rsidRPr="006B0677">
        <w:rPr>
          <w:sz w:val="28"/>
          <w:szCs w:val="28"/>
        </w:rPr>
        <w:t>The safety and welfare of children and vulnerable adults at the library is of the upmost importance. Young children and vulnerable adults should be supervised by an age appropriate person. Parents and caregivers are responsible at all times for monitoring and regulating the behavior of the person while visiting the library.  Library staff may intervene only if</w:t>
      </w:r>
      <w:r w:rsidR="009325CA" w:rsidRPr="006B0677">
        <w:rPr>
          <w:sz w:val="28"/>
          <w:szCs w:val="28"/>
        </w:rPr>
        <w:t xml:space="preserve"> a juvenile child or vulnerable adult is left alone or</w:t>
      </w:r>
      <w:r w:rsidR="00653083" w:rsidRPr="006B0677">
        <w:rPr>
          <w:sz w:val="28"/>
          <w:szCs w:val="28"/>
        </w:rPr>
        <w:t xml:space="preserve"> the need arises for safety, disruptive</w:t>
      </w:r>
      <w:r w:rsidR="009325CA" w:rsidRPr="006B0677">
        <w:rPr>
          <w:sz w:val="28"/>
          <w:szCs w:val="28"/>
        </w:rPr>
        <w:t xml:space="preserve"> behavior </w:t>
      </w:r>
      <w:r w:rsidR="00653083" w:rsidRPr="006B0677">
        <w:rPr>
          <w:sz w:val="28"/>
          <w:szCs w:val="28"/>
        </w:rPr>
        <w:t>or well-being of person or other patrons.</w:t>
      </w:r>
      <w:r w:rsidR="009325CA" w:rsidRPr="006B0677">
        <w:rPr>
          <w:sz w:val="28"/>
          <w:szCs w:val="28"/>
        </w:rPr>
        <w:t xml:space="preserve"> The Library Board and staff respect the rights and privacy of all library patrons.</w:t>
      </w:r>
    </w:p>
    <w:p w:rsidR="00054A7F" w:rsidRPr="006B0677" w:rsidRDefault="00054A7F" w:rsidP="00054A7F">
      <w:pPr>
        <w:pStyle w:val="NoSpacing"/>
        <w:rPr>
          <w:sz w:val="28"/>
          <w:szCs w:val="28"/>
          <w:u w:val="single"/>
        </w:rPr>
      </w:pPr>
      <w:r w:rsidRPr="006B0677">
        <w:rPr>
          <w:sz w:val="28"/>
          <w:szCs w:val="28"/>
          <w:u w:val="single"/>
        </w:rPr>
        <w:t>Unattended Children/ Vulnerable Adults in the Library:</w:t>
      </w:r>
    </w:p>
    <w:p w:rsidR="00054A7F" w:rsidRPr="006B0677" w:rsidRDefault="00054A7F" w:rsidP="00054A7F">
      <w:pPr>
        <w:pStyle w:val="NoSpacing"/>
        <w:rPr>
          <w:sz w:val="28"/>
          <w:szCs w:val="28"/>
        </w:rPr>
      </w:pPr>
      <w:r w:rsidRPr="006B0677">
        <w:rPr>
          <w:sz w:val="28"/>
          <w:szCs w:val="28"/>
        </w:rPr>
        <w:t>A. Children age 6 and under must be with a parent or caregiver at all times. A vulnerable adult is a person over the age of 18 who is unable or unwilling to care for themselves.</w:t>
      </w:r>
    </w:p>
    <w:p w:rsidR="00054A7F" w:rsidRPr="006B0677" w:rsidRDefault="00054A7F" w:rsidP="00054A7F">
      <w:pPr>
        <w:pStyle w:val="NoSpacing"/>
        <w:rPr>
          <w:sz w:val="28"/>
          <w:szCs w:val="28"/>
        </w:rPr>
      </w:pPr>
      <w:r w:rsidRPr="006B0677">
        <w:rPr>
          <w:sz w:val="28"/>
          <w:szCs w:val="28"/>
        </w:rPr>
        <w:t>B. Library staff is not responsible for the care of unattended children or vulnerable adults and does not assume responsibility from the parents or caregivers for providing for the welfare of persons in their care.</w:t>
      </w:r>
    </w:p>
    <w:p w:rsidR="00054A7F" w:rsidRPr="006B0677" w:rsidRDefault="00054A7F" w:rsidP="00054A7F">
      <w:pPr>
        <w:pStyle w:val="NoSpacing"/>
        <w:rPr>
          <w:sz w:val="28"/>
          <w:szCs w:val="28"/>
        </w:rPr>
      </w:pPr>
      <w:r w:rsidRPr="006B0677">
        <w:rPr>
          <w:sz w:val="28"/>
          <w:szCs w:val="28"/>
        </w:rPr>
        <w:t>D. Library staff is not responsible for children or vulnerable adults interacting with or leaving the library with persons who are not appropriate caregivers.</w:t>
      </w:r>
    </w:p>
    <w:p w:rsidR="00054A7F" w:rsidRPr="006B0677" w:rsidRDefault="00054A7F" w:rsidP="00054A7F">
      <w:pPr>
        <w:pStyle w:val="NoSpacing"/>
        <w:rPr>
          <w:sz w:val="28"/>
          <w:szCs w:val="28"/>
        </w:rPr>
      </w:pPr>
      <w:r w:rsidRPr="006B0677">
        <w:rPr>
          <w:sz w:val="28"/>
          <w:szCs w:val="28"/>
        </w:rPr>
        <w:t>E</w:t>
      </w:r>
      <w:r w:rsidR="00581FC3">
        <w:rPr>
          <w:sz w:val="28"/>
          <w:szCs w:val="28"/>
        </w:rPr>
        <w:t>.</w:t>
      </w:r>
      <w:r w:rsidRPr="006B0677">
        <w:rPr>
          <w:sz w:val="28"/>
          <w:szCs w:val="28"/>
        </w:rPr>
        <w:t xml:space="preserve"> Library staff may refer to the police </w:t>
      </w:r>
      <w:r w:rsidR="00692DEA">
        <w:rPr>
          <w:sz w:val="28"/>
          <w:szCs w:val="28"/>
        </w:rPr>
        <w:t xml:space="preserve">for </w:t>
      </w:r>
      <w:r w:rsidRPr="006B0677">
        <w:rPr>
          <w:sz w:val="28"/>
          <w:szCs w:val="28"/>
        </w:rPr>
        <w:t>those children or vulnerable adults who are left unattended in the library when a parent/guardian cannot be reached or if the behavior of the minor child or vulnerable adult falls outside that of acceptable behavior in the library.</w:t>
      </w:r>
    </w:p>
    <w:p w:rsidR="00054A7F" w:rsidRPr="006B0677" w:rsidRDefault="00054A7F" w:rsidP="00054A7F">
      <w:pPr>
        <w:pStyle w:val="NoSpacing"/>
        <w:rPr>
          <w:sz w:val="28"/>
          <w:szCs w:val="28"/>
        </w:rPr>
      </w:pPr>
      <w:r w:rsidRPr="006B0677">
        <w:rPr>
          <w:sz w:val="28"/>
          <w:szCs w:val="28"/>
        </w:rPr>
        <w:t>F. Please refer to the Conduct Policy for more information and procedures.</w:t>
      </w:r>
    </w:p>
    <w:p w:rsidR="006B0677" w:rsidRPr="006B0677" w:rsidRDefault="006B0677" w:rsidP="004F58F7">
      <w:pPr>
        <w:pStyle w:val="NoSpacing"/>
        <w:rPr>
          <w:sz w:val="28"/>
          <w:szCs w:val="28"/>
        </w:rPr>
      </w:pPr>
    </w:p>
    <w:p w:rsidR="004F58F7" w:rsidRPr="006B0677" w:rsidRDefault="004F58F7" w:rsidP="004F58F7">
      <w:pPr>
        <w:pStyle w:val="NoSpacing"/>
        <w:rPr>
          <w:sz w:val="28"/>
          <w:szCs w:val="28"/>
          <w:u w:val="single"/>
        </w:rPr>
      </w:pPr>
      <w:r w:rsidRPr="006B0677">
        <w:rPr>
          <w:sz w:val="28"/>
          <w:szCs w:val="28"/>
          <w:u w:val="single"/>
        </w:rPr>
        <w:t>Staff Guidelines:</w:t>
      </w:r>
    </w:p>
    <w:p w:rsidR="004F58F7" w:rsidRPr="006B0677" w:rsidRDefault="004F58F7" w:rsidP="004F58F7">
      <w:pPr>
        <w:pStyle w:val="NoSpacing"/>
        <w:rPr>
          <w:sz w:val="28"/>
          <w:szCs w:val="28"/>
        </w:rPr>
      </w:pPr>
      <w:r w:rsidRPr="006B0677">
        <w:rPr>
          <w:sz w:val="28"/>
          <w:szCs w:val="28"/>
        </w:rPr>
        <w:t>A.  Staff will attempt to contact the parent, guardian, or caregiver in the building/grounds.</w:t>
      </w:r>
    </w:p>
    <w:p w:rsidR="004F58F7" w:rsidRDefault="004F58F7" w:rsidP="004F58F7">
      <w:pPr>
        <w:pStyle w:val="NoSpacing"/>
        <w:rPr>
          <w:sz w:val="28"/>
          <w:szCs w:val="28"/>
        </w:rPr>
      </w:pPr>
      <w:r w:rsidRPr="006B0677">
        <w:rPr>
          <w:sz w:val="28"/>
          <w:szCs w:val="28"/>
        </w:rPr>
        <w:t>B</w:t>
      </w:r>
      <w:r w:rsidR="006B0677" w:rsidRPr="006B0677">
        <w:rPr>
          <w:sz w:val="28"/>
          <w:szCs w:val="28"/>
        </w:rPr>
        <w:t>.</w:t>
      </w:r>
      <w:r w:rsidRPr="006B0677">
        <w:rPr>
          <w:sz w:val="28"/>
          <w:szCs w:val="28"/>
        </w:rPr>
        <w:t xml:space="preserve">  For safety reasons, appropriate law enforcement will be contacted to take custody of any child or vulnerable adult left unattended in the library for a</w:t>
      </w:r>
      <w:r w:rsidR="006B0677" w:rsidRPr="006B0677">
        <w:rPr>
          <w:sz w:val="28"/>
          <w:szCs w:val="28"/>
        </w:rPr>
        <w:t>n extended</w:t>
      </w:r>
      <w:r w:rsidRPr="006B0677">
        <w:rPr>
          <w:sz w:val="28"/>
          <w:szCs w:val="28"/>
        </w:rPr>
        <w:t xml:space="preserve"> period </w:t>
      </w:r>
      <w:r w:rsidR="006B0677" w:rsidRPr="006B0677">
        <w:rPr>
          <w:sz w:val="28"/>
          <w:szCs w:val="28"/>
        </w:rPr>
        <w:t xml:space="preserve">of time during </w:t>
      </w:r>
      <w:r w:rsidRPr="006B0677">
        <w:rPr>
          <w:sz w:val="28"/>
          <w:szCs w:val="28"/>
        </w:rPr>
        <w:t xml:space="preserve">open hours or after closing if attempts to contact parent, guardian, or caregiver are unsuccessful. </w:t>
      </w:r>
    </w:p>
    <w:p w:rsidR="006B0677" w:rsidRDefault="006B0677" w:rsidP="004F58F7">
      <w:pPr>
        <w:pStyle w:val="NoSpacing"/>
        <w:rPr>
          <w:sz w:val="28"/>
          <w:szCs w:val="28"/>
        </w:rPr>
      </w:pPr>
      <w:r>
        <w:rPr>
          <w:sz w:val="28"/>
          <w:szCs w:val="28"/>
        </w:rPr>
        <w:lastRenderedPageBreak/>
        <w:t>Reviewed by the Board of Trustees 4/23/13</w:t>
      </w:r>
    </w:p>
    <w:p w:rsidR="00E56888" w:rsidRDefault="00F10C1F" w:rsidP="004F58F7">
      <w:pPr>
        <w:pStyle w:val="NoSpacing"/>
        <w:rPr>
          <w:sz w:val="28"/>
          <w:szCs w:val="28"/>
        </w:rPr>
      </w:pPr>
      <w:r>
        <w:rPr>
          <w:sz w:val="28"/>
          <w:szCs w:val="28"/>
        </w:rPr>
        <w:t xml:space="preserve">Reviewed by the Board of Trustees </w:t>
      </w:r>
      <w:r w:rsidR="00E56888">
        <w:rPr>
          <w:sz w:val="28"/>
          <w:szCs w:val="28"/>
        </w:rPr>
        <w:t>8/16/2016</w:t>
      </w:r>
      <w:r w:rsidR="006B0677">
        <w:rPr>
          <w:sz w:val="28"/>
          <w:szCs w:val="28"/>
        </w:rPr>
        <w:t xml:space="preserve">      </w:t>
      </w:r>
    </w:p>
    <w:p w:rsidR="006B0677" w:rsidRDefault="00E56888" w:rsidP="004F58F7">
      <w:pPr>
        <w:pStyle w:val="NoSpacing"/>
        <w:rPr>
          <w:sz w:val="28"/>
          <w:szCs w:val="28"/>
        </w:rPr>
      </w:pPr>
      <w:r>
        <w:rPr>
          <w:sz w:val="28"/>
          <w:szCs w:val="28"/>
        </w:rPr>
        <w:t>Reviewed by the Board of Trustees 6/25/2019</w:t>
      </w:r>
    </w:p>
    <w:p w:rsidR="00E56888" w:rsidRDefault="00E56888" w:rsidP="004F58F7">
      <w:pPr>
        <w:pStyle w:val="NoSpacing"/>
        <w:rPr>
          <w:sz w:val="28"/>
          <w:szCs w:val="28"/>
        </w:rPr>
      </w:pPr>
      <w:r>
        <w:rPr>
          <w:sz w:val="28"/>
          <w:szCs w:val="28"/>
        </w:rPr>
        <w:t>Reviewed by the Board of Trustees 2/21/2023</w:t>
      </w:r>
    </w:p>
    <w:p w:rsidR="00E56888" w:rsidRPr="006B0677" w:rsidRDefault="00AD03A5" w:rsidP="004F58F7">
      <w:pPr>
        <w:pStyle w:val="NoSpacing"/>
        <w:rPr>
          <w:sz w:val="28"/>
          <w:szCs w:val="28"/>
        </w:rPr>
      </w:pPr>
      <w:r>
        <w:rPr>
          <w:sz w:val="28"/>
          <w:szCs w:val="28"/>
        </w:rPr>
        <w:t>Revised b</w:t>
      </w:r>
      <w:bookmarkStart w:id="0" w:name="_GoBack"/>
      <w:bookmarkEnd w:id="0"/>
      <w:r>
        <w:rPr>
          <w:sz w:val="28"/>
          <w:szCs w:val="28"/>
        </w:rPr>
        <w:t xml:space="preserve">y the Board of Trustees </w:t>
      </w:r>
    </w:p>
    <w:sectPr w:rsidR="00E56888" w:rsidRPr="006B0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D711C"/>
    <w:multiLevelType w:val="hybridMultilevel"/>
    <w:tmpl w:val="39DC2A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91103"/>
    <w:multiLevelType w:val="hybridMultilevel"/>
    <w:tmpl w:val="7BAAB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F7"/>
    <w:rsid w:val="00054A7F"/>
    <w:rsid w:val="00110343"/>
    <w:rsid w:val="002A253B"/>
    <w:rsid w:val="0032273A"/>
    <w:rsid w:val="004F58F7"/>
    <w:rsid w:val="00581FC3"/>
    <w:rsid w:val="005846A1"/>
    <w:rsid w:val="00653083"/>
    <w:rsid w:val="00692DEA"/>
    <w:rsid w:val="006B0677"/>
    <w:rsid w:val="00727EE3"/>
    <w:rsid w:val="009325CA"/>
    <w:rsid w:val="00AD03A5"/>
    <w:rsid w:val="00D36C1D"/>
    <w:rsid w:val="00E56888"/>
    <w:rsid w:val="00F10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D90"/>
  <w15:chartTrackingRefBased/>
  <w15:docId w15:val="{B938DAAA-1F9E-4A52-8FB2-67146774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58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77431">
      <w:bodyDiv w:val="1"/>
      <w:marLeft w:val="0"/>
      <w:marRight w:val="0"/>
      <w:marTop w:val="0"/>
      <w:marBottom w:val="0"/>
      <w:divBdr>
        <w:top w:val="none" w:sz="0" w:space="0" w:color="auto"/>
        <w:left w:val="none" w:sz="0" w:space="0" w:color="auto"/>
        <w:bottom w:val="none" w:sz="0" w:space="0" w:color="auto"/>
        <w:right w:val="none" w:sz="0" w:space="0" w:color="auto"/>
      </w:divBdr>
    </w:div>
    <w:div w:id="413741643">
      <w:bodyDiv w:val="1"/>
      <w:marLeft w:val="0"/>
      <w:marRight w:val="0"/>
      <w:marTop w:val="0"/>
      <w:marBottom w:val="0"/>
      <w:divBdr>
        <w:top w:val="none" w:sz="0" w:space="0" w:color="auto"/>
        <w:left w:val="none" w:sz="0" w:space="0" w:color="auto"/>
        <w:bottom w:val="none" w:sz="0" w:space="0" w:color="auto"/>
        <w:right w:val="none" w:sz="0" w:space="0" w:color="auto"/>
      </w:divBdr>
    </w:div>
    <w:div w:id="13087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2996</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lincoln</dc:creator>
  <cp:keywords/>
  <dc:description/>
  <cp:lastModifiedBy>patty lincoln</cp:lastModifiedBy>
  <cp:revision>5</cp:revision>
  <cp:lastPrinted>2025-02-24T22:38:00Z</cp:lastPrinted>
  <dcterms:created xsi:type="dcterms:W3CDTF">2025-02-10T17:27:00Z</dcterms:created>
  <dcterms:modified xsi:type="dcterms:W3CDTF">2025-02-26T20:17:00Z</dcterms:modified>
</cp:coreProperties>
</file>